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CEA6" w14:textId="77777777" w:rsidR="007C2DCA" w:rsidRPr="007C2DCA" w:rsidRDefault="007C2DCA" w:rsidP="007C2DCA">
      <w:pPr>
        <w:pStyle w:val="BodyA"/>
        <w:jc w:val="center"/>
        <w:rPr>
          <w:sz w:val="28"/>
          <w:u w:val="single"/>
        </w:rPr>
      </w:pPr>
      <w:bookmarkStart w:id="0" w:name="_GoBack"/>
      <w:bookmarkEnd w:id="0"/>
      <w:r w:rsidRPr="007C2DCA">
        <w:rPr>
          <w:sz w:val="28"/>
          <w:u w:val="single"/>
        </w:rPr>
        <w:t>JOB ANNOUNCEMENT</w:t>
      </w:r>
    </w:p>
    <w:p w14:paraId="0DF36D61" w14:textId="77777777" w:rsidR="007C2DCA" w:rsidRPr="007C2DCA" w:rsidRDefault="007C2DCA" w:rsidP="007C2DCA">
      <w:pPr>
        <w:pStyle w:val="BodyA"/>
        <w:jc w:val="both"/>
      </w:pPr>
    </w:p>
    <w:p w14:paraId="4EB7E91F" w14:textId="77777777" w:rsidR="007C2DCA" w:rsidRPr="007C2DCA" w:rsidRDefault="007C2DCA" w:rsidP="007C2DCA">
      <w:pPr>
        <w:pStyle w:val="BodyA"/>
        <w:jc w:val="both"/>
      </w:pPr>
      <w:r w:rsidRPr="007C2DCA">
        <w:rPr>
          <w:b/>
        </w:rPr>
        <w:t xml:space="preserve">Position Needed: </w:t>
      </w:r>
      <w:r w:rsidRPr="007C2DCA">
        <w:rPr>
          <w:b/>
        </w:rPr>
        <w:tab/>
      </w:r>
      <w:r w:rsidRPr="007C2DCA">
        <w:t>Assistant Director of Food and Nutrition Services</w:t>
      </w:r>
    </w:p>
    <w:p w14:paraId="00771DA9" w14:textId="77777777" w:rsidR="007C2DCA" w:rsidRPr="007C2DCA" w:rsidRDefault="007C2DCA" w:rsidP="007C2DCA">
      <w:pPr>
        <w:pStyle w:val="BodyA"/>
        <w:jc w:val="both"/>
      </w:pPr>
      <w:r w:rsidRPr="007C2DCA">
        <w:rPr>
          <w:b/>
        </w:rPr>
        <w:t xml:space="preserve">Work Location: </w:t>
      </w:r>
      <w:r w:rsidRPr="007C2DCA">
        <w:rPr>
          <w:b/>
        </w:rPr>
        <w:tab/>
      </w:r>
      <w:r w:rsidRPr="007C2DCA">
        <w:t>Interfaith-Good Samaritan</w:t>
      </w:r>
    </w:p>
    <w:p w14:paraId="74B9963C" w14:textId="77777777" w:rsidR="007C2DCA" w:rsidRPr="007C2DCA" w:rsidRDefault="007C2DCA" w:rsidP="007C2DCA">
      <w:pPr>
        <w:pStyle w:val="BodyA"/>
        <w:jc w:val="both"/>
      </w:pPr>
      <w:r w:rsidRPr="007C2DCA">
        <w:rPr>
          <w:b/>
        </w:rPr>
        <w:t>Job Status:</w:t>
      </w:r>
      <w:r w:rsidRPr="007C2DCA">
        <w:tab/>
      </w:r>
      <w:r w:rsidRPr="007C2DCA">
        <w:tab/>
        <w:t>Full-Time</w:t>
      </w:r>
    </w:p>
    <w:p w14:paraId="4DB73B88" w14:textId="77777777" w:rsidR="007C2DCA" w:rsidRDefault="007C2DCA" w:rsidP="007C2DCA">
      <w:pPr>
        <w:pStyle w:val="BodyA"/>
        <w:jc w:val="both"/>
      </w:pPr>
      <w:r w:rsidRPr="007C2DCA">
        <w:rPr>
          <w:b/>
        </w:rPr>
        <w:t>Closing Date:</w:t>
      </w:r>
      <w:r w:rsidRPr="007C2DCA">
        <w:tab/>
      </w:r>
      <w:r w:rsidRPr="007C2DCA">
        <w:tab/>
        <w:t xml:space="preserve">Applications will be accepted until the position is filled. </w:t>
      </w:r>
    </w:p>
    <w:p w14:paraId="1A5EC96D" w14:textId="6C87DBF5" w:rsidR="007C2DCA" w:rsidRPr="007C2DCA" w:rsidRDefault="007C2DCA" w:rsidP="007C2DCA">
      <w:pPr>
        <w:pStyle w:val="BodyA"/>
        <w:ind w:left="1440" w:firstLine="720"/>
        <w:jc w:val="both"/>
      </w:pPr>
      <w:r w:rsidRPr="007C2DCA">
        <w:t xml:space="preserve">To ensure full consideration, applications must be received by April </w:t>
      </w:r>
      <w:r>
        <w:t>26</w:t>
      </w:r>
      <w:r w:rsidRPr="007C2DCA">
        <w:t>, 2019.</w:t>
      </w:r>
    </w:p>
    <w:p w14:paraId="4A805A49" w14:textId="37252CBA" w:rsidR="007C2DCA" w:rsidRPr="007C2DCA" w:rsidRDefault="007C2DCA" w:rsidP="007C2DCA">
      <w:pPr>
        <w:pStyle w:val="BodyA"/>
        <w:jc w:val="both"/>
      </w:pPr>
      <w:r w:rsidRPr="007C2DCA">
        <w:rPr>
          <w:b/>
        </w:rPr>
        <w:t>Salary:</w:t>
      </w:r>
      <w:r w:rsidRPr="007C2DCA">
        <w:tab/>
      </w:r>
      <w:r w:rsidRPr="007C2DCA">
        <w:tab/>
      </w:r>
      <w:r>
        <w:tab/>
        <w:t>Minimum Starting Salary $30,000</w:t>
      </w:r>
    </w:p>
    <w:p w14:paraId="39147025" w14:textId="77777777" w:rsidR="007C2DCA" w:rsidRPr="007C2DCA" w:rsidRDefault="007C2DCA" w:rsidP="007C2DCA">
      <w:pPr>
        <w:pStyle w:val="BodyA"/>
        <w:jc w:val="both"/>
      </w:pPr>
    </w:p>
    <w:p w14:paraId="601F1C2C" w14:textId="298189BE" w:rsidR="007C2DCA" w:rsidRPr="007C2DCA" w:rsidRDefault="007C2DCA" w:rsidP="007C2DCA">
      <w:pPr>
        <w:pStyle w:val="BodyA"/>
        <w:jc w:val="both"/>
      </w:pPr>
      <w:r w:rsidRPr="007C2DCA">
        <w:t>Interfaith-Good Samaritan is a non-profit, non-governmental organization working to provide a means for our community to help neighbors meet their basic needs. We do so by keeping a Food Pantry open to those in need of nutritional assistance</w:t>
      </w:r>
      <w:r w:rsidR="00FE641A">
        <w:t xml:space="preserve"> </w:t>
      </w:r>
      <w:r w:rsidRPr="007C2DCA">
        <w:t xml:space="preserve">and </w:t>
      </w:r>
      <w:r w:rsidR="00FE641A">
        <w:t>by providing homelessness prevention</w:t>
      </w:r>
      <w:r w:rsidRPr="007C2DCA">
        <w:t xml:space="preserve"> </w:t>
      </w:r>
      <w:proofErr w:type="gramStart"/>
      <w:r w:rsidRPr="007C2DCA">
        <w:t>service</w:t>
      </w:r>
      <w:r w:rsidR="00FE641A">
        <w:t>s</w:t>
      </w:r>
      <w:r w:rsidRPr="007C2DCA">
        <w:t xml:space="preserve"> </w:t>
      </w:r>
      <w:r w:rsidR="00FE641A">
        <w:t>.</w:t>
      </w:r>
      <w:proofErr w:type="gramEnd"/>
      <w:r w:rsidRPr="007C2DCA">
        <w:t xml:space="preserve"> </w:t>
      </w:r>
    </w:p>
    <w:p w14:paraId="2488B0EF" w14:textId="77777777" w:rsidR="007C2DCA" w:rsidRPr="007C2DCA" w:rsidRDefault="007C2DCA" w:rsidP="007C2DCA">
      <w:pPr>
        <w:pStyle w:val="BodyA"/>
        <w:jc w:val="both"/>
      </w:pPr>
    </w:p>
    <w:p w14:paraId="2AF87859" w14:textId="77777777" w:rsidR="007C2DCA" w:rsidRPr="007C2DCA" w:rsidRDefault="007C2DCA" w:rsidP="007C2DCA">
      <w:pPr>
        <w:pStyle w:val="BodyA"/>
        <w:jc w:val="both"/>
      </w:pPr>
      <w:r w:rsidRPr="007C2DCA">
        <w:t>The Assistant Director of Food and Nutrition Services will be responsible for leading and managing Interfaith-Good Samaritan’s food pantry and implementing food sustainability and nutrition programming. This individual will directly address the issue of food insecurity in Albany County using the best standard industry practices.</w:t>
      </w:r>
    </w:p>
    <w:p w14:paraId="15F24FDB" w14:textId="77777777" w:rsidR="007C2DCA" w:rsidRDefault="007C2DCA" w:rsidP="007C2DCA">
      <w:pPr>
        <w:pStyle w:val="BodyA"/>
        <w:jc w:val="both"/>
      </w:pPr>
    </w:p>
    <w:p w14:paraId="17A097B3" w14:textId="77777777" w:rsidR="007C2DCA" w:rsidRPr="006C3DCC" w:rsidRDefault="007C2DCA" w:rsidP="007C2DCA">
      <w:pPr>
        <w:pStyle w:val="BodyA"/>
        <w:jc w:val="both"/>
        <w:rPr>
          <w:u w:val="single"/>
        </w:rPr>
      </w:pPr>
      <w:r w:rsidRPr="006C3DCC">
        <w:rPr>
          <w:u w:val="single"/>
        </w:rPr>
        <w:t>Primary Job Responsibilities</w:t>
      </w:r>
    </w:p>
    <w:p w14:paraId="06E8657A" w14:textId="77777777" w:rsidR="007C2DCA" w:rsidRPr="006C3DCC" w:rsidRDefault="007C2DCA" w:rsidP="007C2DCA">
      <w:pPr>
        <w:pStyle w:val="BodyA"/>
        <w:jc w:val="both"/>
      </w:pPr>
    </w:p>
    <w:p w14:paraId="1C89BCAF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 xml:space="preserve">Implement programming for nutrition, food sustainability, and other relevant programs. </w:t>
      </w:r>
    </w:p>
    <w:p w14:paraId="6B18445D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 xml:space="preserve">Coordinate food drives, holiday meal distributions, commodity food distributions, and other events. </w:t>
      </w:r>
    </w:p>
    <w:p w14:paraId="1D0385DE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>Coordinate with other administrative personnel, such as accounting and data collection, to ensure the effective and efficient transference of organizational documents and information.</w:t>
      </w:r>
    </w:p>
    <w:p w14:paraId="2B3366A6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 xml:space="preserve">Develop and strengthen collaborations and partnerships with other </w:t>
      </w:r>
      <w:r>
        <w:t>relative</w:t>
      </w:r>
      <w:r w:rsidRPr="006C3DCC">
        <w:t xml:space="preserve"> agencies in the community.</w:t>
      </w:r>
    </w:p>
    <w:p w14:paraId="6DF5AF57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>Collaborate with other agencies to provide food security, education, and other services to I-GS clients.</w:t>
      </w:r>
    </w:p>
    <w:p w14:paraId="05548FED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>Advocate for food and nutrition issues at local and statewide levels.</w:t>
      </w:r>
    </w:p>
    <w:p w14:paraId="18221931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 xml:space="preserve">Purchase food for the pantry and ensure there </w:t>
      </w:r>
      <w:proofErr w:type="gramStart"/>
      <w:r w:rsidRPr="006C3DCC">
        <w:t>is an adequate amount of food in stock at all times</w:t>
      </w:r>
      <w:proofErr w:type="gramEnd"/>
    </w:p>
    <w:p w14:paraId="6F2D3913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 xml:space="preserve">Oversee the collection of all relevant and useful demographic and/or financial data from clients   required for database entry and the reporting of food pantry clients. </w:t>
      </w:r>
    </w:p>
    <w:p w14:paraId="34F38AA9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>Oversee volunteer recruitment, training, and scheduling</w:t>
      </w:r>
    </w:p>
    <w:p w14:paraId="7E1B3980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 xml:space="preserve">Manage staff, volunteers and interns working in the food pantry. </w:t>
      </w:r>
    </w:p>
    <w:p w14:paraId="7579E7F8" w14:textId="77777777" w:rsidR="007C2DCA" w:rsidRPr="006C3DCC" w:rsidRDefault="007C2DCA" w:rsidP="007C2DCA">
      <w:pPr>
        <w:pStyle w:val="BodyA"/>
        <w:numPr>
          <w:ilvl w:val="0"/>
          <w:numId w:val="2"/>
        </w:numPr>
        <w:jc w:val="both"/>
      </w:pPr>
      <w:r w:rsidRPr="006C3DCC">
        <w:t>Accept other work assignments, necessary to fulfill the position’s objective.</w:t>
      </w:r>
    </w:p>
    <w:p w14:paraId="60C51AB0" w14:textId="77777777" w:rsidR="007C2DCA" w:rsidRDefault="007C2DCA" w:rsidP="007C2DCA">
      <w:pPr>
        <w:pStyle w:val="BodyA"/>
        <w:jc w:val="both"/>
        <w:rPr>
          <w:u w:val="single"/>
          <w:lang w:val="pt-PT"/>
        </w:rPr>
      </w:pPr>
    </w:p>
    <w:p w14:paraId="049DCD0C" w14:textId="77777777" w:rsidR="007C2DCA" w:rsidRPr="006C3DCC" w:rsidRDefault="007C2DCA" w:rsidP="007C2DCA">
      <w:pPr>
        <w:pStyle w:val="BodyA"/>
        <w:jc w:val="both"/>
        <w:rPr>
          <w:u w:val="single"/>
        </w:rPr>
      </w:pPr>
      <w:r w:rsidRPr="006C3DCC">
        <w:rPr>
          <w:u w:val="single"/>
          <w:lang w:val="pt-PT"/>
        </w:rPr>
        <w:t>Minimum</w:t>
      </w:r>
      <w:r>
        <w:rPr>
          <w:u w:val="single"/>
          <w:lang w:val="pt-PT"/>
        </w:rPr>
        <w:t xml:space="preserve"> </w:t>
      </w:r>
      <w:r w:rsidRPr="006C3DCC">
        <w:rPr>
          <w:u w:val="single"/>
          <w:lang w:val="pt-PT"/>
        </w:rPr>
        <w:t>Qualifications</w:t>
      </w:r>
      <w:r w:rsidRPr="006C3DCC">
        <w:rPr>
          <w:u w:val="single"/>
        </w:rPr>
        <w:t xml:space="preserve">  </w:t>
      </w:r>
    </w:p>
    <w:p w14:paraId="34D0098C" w14:textId="77777777" w:rsidR="007C2DCA" w:rsidRPr="006C3DCC" w:rsidRDefault="007C2DCA" w:rsidP="007C2DCA">
      <w:pPr>
        <w:pStyle w:val="BodyA"/>
        <w:jc w:val="both"/>
        <w:rPr>
          <w:i/>
          <w:iCs/>
        </w:rPr>
      </w:pPr>
    </w:p>
    <w:p w14:paraId="2C0AFE93" w14:textId="77777777" w:rsidR="007C2DCA" w:rsidRDefault="007C2DCA" w:rsidP="007C2DCA">
      <w:pPr>
        <w:pStyle w:val="BodyA"/>
        <w:numPr>
          <w:ilvl w:val="0"/>
          <w:numId w:val="3"/>
        </w:numPr>
        <w:jc w:val="both"/>
      </w:pPr>
      <w:r w:rsidRPr="006C3DCC">
        <w:t>Bachelor’s degree or equivalent work experience</w:t>
      </w:r>
    </w:p>
    <w:p w14:paraId="3CD52884" w14:textId="77777777" w:rsidR="007C2DCA" w:rsidRDefault="007C2DCA" w:rsidP="007C2DCA">
      <w:pPr>
        <w:pStyle w:val="BodyA"/>
        <w:numPr>
          <w:ilvl w:val="0"/>
          <w:numId w:val="3"/>
        </w:numPr>
        <w:jc w:val="both"/>
      </w:pPr>
      <w:r>
        <w:t xml:space="preserve">A </w:t>
      </w:r>
      <w:r w:rsidRPr="006C3DCC">
        <w:t>demonstrated ability to work collaboratively with agency partners</w:t>
      </w:r>
    </w:p>
    <w:p w14:paraId="588024FF" w14:textId="77777777" w:rsidR="007C2DCA" w:rsidRDefault="007C2DCA" w:rsidP="007C2DCA">
      <w:pPr>
        <w:pStyle w:val="BodyA"/>
        <w:numPr>
          <w:ilvl w:val="0"/>
          <w:numId w:val="3"/>
        </w:numPr>
        <w:jc w:val="both"/>
      </w:pPr>
      <w:r>
        <w:t xml:space="preserve">An </w:t>
      </w:r>
      <w:r w:rsidRPr="006C3DCC">
        <w:t>interest in and commitment to assisting low-income individuals in achieving self-sufficiency</w:t>
      </w:r>
    </w:p>
    <w:p w14:paraId="47182AB2" w14:textId="77777777" w:rsidR="007C2DCA" w:rsidRDefault="007C2DCA" w:rsidP="007C2DCA">
      <w:pPr>
        <w:pStyle w:val="BodyA"/>
        <w:numPr>
          <w:ilvl w:val="0"/>
          <w:numId w:val="3"/>
        </w:numPr>
        <w:jc w:val="both"/>
      </w:pPr>
      <w:r>
        <w:t>Valid driver’s license</w:t>
      </w:r>
    </w:p>
    <w:p w14:paraId="052AC343" w14:textId="698E190F" w:rsidR="007C2DCA" w:rsidRDefault="007C2DCA" w:rsidP="007C2DCA">
      <w:pPr>
        <w:pStyle w:val="BodyA"/>
        <w:numPr>
          <w:ilvl w:val="0"/>
          <w:numId w:val="3"/>
        </w:numPr>
        <w:jc w:val="both"/>
      </w:pPr>
      <w:r>
        <w:t>Ability to lift 35 pounds independently</w:t>
      </w:r>
    </w:p>
    <w:p w14:paraId="0B6448E4" w14:textId="214D10A5" w:rsidR="00FE641A" w:rsidRDefault="00FE641A" w:rsidP="00FE641A">
      <w:pPr>
        <w:pStyle w:val="BodyA"/>
        <w:jc w:val="both"/>
      </w:pPr>
    </w:p>
    <w:p w14:paraId="24845E2A" w14:textId="1A58F201" w:rsidR="00FE641A" w:rsidRDefault="00FE641A" w:rsidP="00FE641A">
      <w:pPr>
        <w:pStyle w:val="BodyA"/>
        <w:jc w:val="both"/>
      </w:pPr>
      <w:r>
        <w:t xml:space="preserve">Please send resume, cover letter and three professional references to </w:t>
      </w:r>
      <w:hyperlink r:id="rId7" w:history="1">
        <w:r w:rsidR="002E2D73" w:rsidRPr="007B1020">
          <w:rPr>
            <w:rStyle w:val="Hyperlink"/>
          </w:rPr>
          <w:t>director@laramieinterfaith.org</w:t>
        </w:r>
      </w:hyperlink>
      <w:r w:rsidR="002E2D73">
        <w:t xml:space="preserve">. </w:t>
      </w:r>
      <w:r w:rsidR="006E4326">
        <w:t xml:space="preserve">Candidates who are offered positions must pass the criminal history background check. </w:t>
      </w:r>
    </w:p>
    <w:p w14:paraId="2FCA4D0B" w14:textId="77777777" w:rsidR="00CF018C" w:rsidRDefault="00CF018C">
      <w:pPr>
        <w:pStyle w:val="BodyA"/>
        <w:jc w:val="both"/>
      </w:pPr>
    </w:p>
    <w:sectPr w:rsidR="00CF018C" w:rsidSect="007C2DCA">
      <w:headerReference w:type="default" r:id="rId8"/>
      <w:footerReference w:type="default" r:id="rId9"/>
      <w:pgSz w:w="12240" w:h="15840"/>
      <w:pgMar w:top="1872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8C1C2" w14:textId="77777777" w:rsidR="00F037F6" w:rsidRDefault="00F037F6">
      <w:r>
        <w:separator/>
      </w:r>
    </w:p>
  </w:endnote>
  <w:endnote w:type="continuationSeparator" w:id="0">
    <w:p w14:paraId="1153F5A6" w14:textId="77777777" w:rsidR="00F037F6" w:rsidRDefault="00F0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8B7CE" w14:textId="77777777" w:rsidR="00CF018C" w:rsidRDefault="00315F49">
    <w:pPr>
      <w:pStyle w:val="Footer"/>
      <w:jc w:val="center"/>
    </w:pPr>
    <w:r>
      <w:rPr>
        <w:rStyle w:val="None"/>
        <w:rFonts w:ascii="Helvetica" w:eastAsia="Helvetica" w:hAnsi="Helvetica" w:cs="Helvetica"/>
        <w:noProof/>
        <w:sz w:val="24"/>
        <w:szCs w:val="24"/>
      </w:rPr>
      <w:drawing>
        <wp:inline distT="0" distB="0" distL="0" distR="0" wp14:anchorId="6E22ED44" wp14:editId="4CF54E53">
          <wp:extent cx="797973" cy="336933"/>
          <wp:effectExtent l="0" t="0" r="0" b="0"/>
          <wp:docPr id="1073741826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7973" cy="3369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0966F" w14:textId="77777777" w:rsidR="00F037F6" w:rsidRDefault="00F037F6">
      <w:r>
        <w:separator/>
      </w:r>
    </w:p>
  </w:footnote>
  <w:footnote w:type="continuationSeparator" w:id="0">
    <w:p w14:paraId="6ED34A07" w14:textId="77777777" w:rsidR="00F037F6" w:rsidRDefault="00F0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1DAD5" w14:textId="7A0B481D" w:rsidR="00CF018C" w:rsidRPr="007C2DCA" w:rsidRDefault="00315F49" w:rsidP="007C2DCA">
    <w:pPr>
      <w:pStyle w:val="BodyA"/>
      <w:widowControl w:val="0"/>
      <w:ind w:left="2160"/>
      <w:rPr>
        <w:rFonts w:ascii="Times New Roman" w:eastAsia="Times New Roman" w:hAnsi="Times New Roman" w:cs="Times New Roman"/>
        <w:b/>
        <w:bCs/>
        <w:kern w:val="32"/>
        <w:sz w:val="8"/>
        <w:szCs w:val="16"/>
      </w:rPr>
    </w:pPr>
    <w:r w:rsidRPr="007C2DCA">
      <w:rPr>
        <w:noProof/>
        <w:sz w:val="15"/>
      </w:rPr>
      <w:drawing>
        <wp:anchor distT="152400" distB="152400" distL="152400" distR="152400" simplePos="0" relativeHeight="251658240" behindDoc="1" locked="0" layoutInCell="1" allowOverlap="1" wp14:anchorId="6E62EC93" wp14:editId="790CC5C0">
          <wp:simplePos x="0" y="0"/>
          <wp:positionH relativeFrom="page">
            <wp:posOffset>745724</wp:posOffset>
          </wp:positionH>
          <wp:positionV relativeFrom="page">
            <wp:posOffset>230819</wp:posOffset>
          </wp:positionV>
          <wp:extent cx="825624" cy="825624"/>
          <wp:effectExtent l="0" t="0" r="0" b="0"/>
          <wp:wrapNone/>
          <wp:docPr id="1073741825" name="officeArt object" descr="new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ewlogo.png" descr="newlogo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758" cy="8427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C2DCA">
      <w:rPr>
        <w:rFonts w:ascii="Times New Roman" w:hAnsi="Times New Roman"/>
        <w:b/>
        <w:bCs/>
        <w:kern w:val="32"/>
        <w:sz w:val="28"/>
        <w:szCs w:val="48"/>
      </w:rPr>
      <w:t>Interfaith-Good Samaritan</w:t>
    </w:r>
  </w:p>
  <w:p w14:paraId="3984D99F" w14:textId="77777777" w:rsidR="00CF018C" w:rsidRPr="007C2DCA" w:rsidRDefault="00315F49">
    <w:pPr>
      <w:pStyle w:val="BodyA"/>
      <w:widowControl w:val="0"/>
      <w:ind w:left="1440" w:firstLine="720"/>
      <w:rPr>
        <w:rFonts w:ascii="Times New Roman" w:eastAsia="Times New Roman" w:hAnsi="Times New Roman" w:cs="Times New Roman"/>
        <w:bCs/>
        <w:kern w:val="32"/>
        <w:sz w:val="21"/>
        <w:lang w:val="it-IT"/>
      </w:rPr>
    </w:pPr>
    <w:r w:rsidRPr="007C2DCA">
      <w:rPr>
        <w:rFonts w:ascii="Times New Roman" w:hAnsi="Times New Roman"/>
        <w:bCs/>
        <w:kern w:val="32"/>
        <w:sz w:val="21"/>
        <w:lang w:val="it-IT"/>
      </w:rPr>
      <w:t xml:space="preserve">710 East Garfield Street                   </w:t>
    </w:r>
    <w:r w:rsidRPr="007C2DCA">
      <w:rPr>
        <w:rFonts w:ascii="Times New Roman" w:hAnsi="Times New Roman"/>
        <w:bCs/>
        <w:kern w:val="32"/>
        <w:sz w:val="21"/>
        <w:lang w:val="it-IT"/>
      </w:rPr>
      <w:tab/>
      <w:t>Phone: (307) 742 - 4240</w:t>
    </w:r>
  </w:p>
  <w:p w14:paraId="23520F9A" w14:textId="6186F00B" w:rsidR="00CF018C" w:rsidRPr="007C2DCA" w:rsidRDefault="00315F49" w:rsidP="007C2DCA">
    <w:pPr>
      <w:pStyle w:val="BodyA"/>
      <w:widowControl w:val="0"/>
      <w:ind w:left="1440" w:firstLine="720"/>
      <w:rPr>
        <w:rFonts w:ascii="Times New Roman" w:eastAsia="Times New Roman" w:hAnsi="Times New Roman" w:cs="Times New Roman"/>
        <w:bCs/>
        <w:kern w:val="32"/>
        <w:sz w:val="21"/>
      </w:rPr>
    </w:pPr>
    <w:r w:rsidRPr="007C2DCA">
      <w:rPr>
        <w:rFonts w:ascii="Times New Roman" w:hAnsi="Times New Roman"/>
        <w:bCs/>
        <w:kern w:val="32"/>
        <w:sz w:val="21"/>
      </w:rPr>
      <w:t xml:space="preserve">Laramie, WY  82070-3985    </w:t>
    </w:r>
    <w:r w:rsidRPr="007C2DCA">
      <w:rPr>
        <w:rFonts w:ascii="Times New Roman" w:hAnsi="Times New Roman"/>
        <w:bCs/>
        <w:kern w:val="32"/>
        <w:sz w:val="21"/>
      </w:rPr>
      <w:tab/>
    </w:r>
    <w:r w:rsidRPr="007C2DCA">
      <w:rPr>
        <w:rFonts w:ascii="Times New Roman" w:hAnsi="Times New Roman"/>
        <w:bCs/>
        <w:kern w:val="32"/>
        <w:sz w:val="21"/>
      </w:rPr>
      <w:tab/>
      <w:t>Email:  director@laramieinterfaith.org</w:t>
    </w:r>
    <w:r>
      <w:rPr>
        <w:rFonts w:ascii="Times New Roman" w:eastAsia="Times New Roman" w:hAnsi="Times New Roman" w:cs="Times New Roman"/>
        <w:b/>
        <w:bCs/>
        <w:kern w:val="32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7F96"/>
    <w:multiLevelType w:val="hybridMultilevel"/>
    <w:tmpl w:val="5D5296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D00"/>
    <w:multiLevelType w:val="hybridMultilevel"/>
    <w:tmpl w:val="742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C4D05"/>
    <w:multiLevelType w:val="hybridMultilevel"/>
    <w:tmpl w:val="FA70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8C"/>
    <w:rsid w:val="00271587"/>
    <w:rsid w:val="002E2D73"/>
    <w:rsid w:val="00315F49"/>
    <w:rsid w:val="00456C1D"/>
    <w:rsid w:val="006E4326"/>
    <w:rsid w:val="007C2DCA"/>
    <w:rsid w:val="007E58D0"/>
    <w:rsid w:val="00825589"/>
    <w:rsid w:val="00CF018C"/>
    <w:rsid w:val="00E47016"/>
    <w:rsid w:val="00F037F6"/>
    <w:rsid w:val="00FE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403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imes New Roman" w:eastAsia="Times New Roman" w:hAnsi="Times New Roman" w:cs="Times New Roman"/>
      <w:b/>
      <w:bCs/>
      <w:color w:val="0563C1"/>
      <w:kern w:val="32"/>
      <w:u w:val="single" w:color="0563C1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UnresolvedMention">
    <w:name w:val="Unresolved Mention"/>
    <w:basedOn w:val="DefaultParagraphFont"/>
    <w:uiPriority w:val="99"/>
    <w:rsid w:val="002E2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ctor@laramieinter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Augustin</dc:creator>
  <cp:lastModifiedBy>Mary Augustin</cp:lastModifiedBy>
  <cp:revision>2</cp:revision>
  <dcterms:created xsi:type="dcterms:W3CDTF">2019-04-02T19:15:00Z</dcterms:created>
  <dcterms:modified xsi:type="dcterms:W3CDTF">2019-04-02T19:15:00Z</dcterms:modified>
</cp:coreProperties>
</file>